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732C6" w14:textId="77777777" w:rsidR="009D5E11" w:rsidRPr="00915E89" w:rsidRDefault="009D5E11" w:rsidP="009D5E11">
      <w:pPr>
        <w:tabs>
          <w:tab w:val="left" w:pos="216"/>
        </w:tabs>
        <w:jc w:val="right"/>
        <w:outlineLvl w:val="0"/>
        <w:rPr>
          <w:rFonts w:ascii="Arial" w:hAnsi="Arial" w:cs="Arial"/>
          <w:bCs/>
          <w:color w:val="00006D"/>
        </w:rPr>
      </w:pPr>
      <w:r w:rsidRPr="00A26A1C">
        <w:rPr>
          <w:rFonts w:ascii="Arial" w:hAnsi="Arial" w:cs="Arial"/>
          <w:b/>
          <w:noProof/>
          <w:sz w:val="36"/>
          <w:szCs w:val="36"/>
        </w:rPr>
        <mc:AlternateContent>
          <mc:Choice Requires="wps">
            <w:drawing>
              <wp:anchor distT="0" distB="0" distL="114300" distR="114300" simplePos="0" relativeHeight="251659264" behindDoc="0" locked="0" layoutInCell="1" allowOverlap="1" wp14:anchorId="623AFB50" wp14:editId="0BC82740">
                <wp:simplePos x="0" y="0"/>
                <wp:positionH relativeFrom="page">
                  <wp:posOffset>716280</wp:posOffset>
                </wp:positionH>
                <wp:positionV relativeFrom="page">
                  <wp:posOffset>328930</wp:posOffset>
                </wp:positionV>
                <wp:extent cx="4572000" cy="1156970"/>
                <wp:effectExtent l="0" t="0" r="0" b="11430"/>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0641C" w14:textId="77777777" w:rsidR="009D5E11" w:rsidRDefault="009D5E11" w:rsidP="009D5E11">
                            <w:r>
                              <w:rPr>
                                <w:noProof/>
                              </w:rPr>
                              <w:drawing>
                                <wp:inline distT="0" distB="0" distL="0" distR="0" wp14:anchorId="09369D1C" wp14:editId="0F35F997">
                                  <wp:extent cx="3629025" cy="900569"/>
                                  <wp:effectExtent l="0" t="0" r="0" b="0"/>
                                  <wp:docPr id="4" name="Picture 4" descr="CBPP_logo_col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7"/>
                                          <a:stretch>
                                            <a:fillRect/>
                                          </a:stretch>
                                        </pic:blipFill>
                                        <pic:spPr bwMode="auto">
                                          <a:xfrm>
                                            <a:off x="0" y="0"/>
                                            <a:ext cx="3649781" cy="9057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FB50" id="_x0000_t202" coordsize="21600,21600" o:spt="202" path="m,l,21600r21600,l21600,xe">
                <v:stroke joinstyle="miter"/>
                <v:path gradientshapeok="t" o:connecttype="rect"/>
              </v:shapetype>
              <v:shape id="Text Box 3" o:spid="_x0000_s1026" type="#_x0000_t202" style="position:absolute;left:0;text-align:left;margin-left:56.4pt;margin-top:25.9pt;width:5in;height:9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" stroked="f">
                <o:lock v:ext="edit" aspectratio="t"/>
                <v:textbox>
                  <w:txbxContent>
                    <w:p w14:paraId="7C10641C" w14:textId="77777777" w:rsidR="009D5E11" w:rsidRDefault="009D5E11" w:rsidP="009D5E11">
                      <w:r>
                        <w:rPr>
                          <w:noProof/>
                        </w:rPr>
                        <w:drawing>
                          <wp:inline distT="0" distB="0" distL="0" distR="0" wp14:anchorId="09369D1C" wp14:editId="0F35F997">
                            <wp:extent cx="3629025" cy="900569"/>
                            <wp:effectExtent l="0" t="0" r="0" b="0"/>
                            <wp:docPr id="4" name="Picture 4" descr="CBPP_logo_col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7"/>
                                    <a:stretch>
                                      <a:fillRect/>
                                    </a:stretch>
                                  </pic:blipFill>
                                  <pic:spPr bwMode="auto">
                                    <a:xfrm>
                                      <a:off x="0" y="0"/>
                                      <a:ext cx="3649781" cy="90572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7C23BCE1" w14:textId="77777777" w:rsidR="009D5E11" w:rsidRDefault="009D5E11" w:rsidP="009D5E11">
      <w:pPr>
        <w:tabs>
          <w:tab w:val="left" w:pos="216"/>
        </w:tabs>
        <w:jc w:val="right"/>
        <w:outlineLvl w:val="0"/>
        <w:rPr>
          <w:rFonts w:ascii="Times New Roman" w:hAnsi="Times New Roman"/>
          <w:bCs/>
          <w:color w:val="00006D"/>
        </w:rPr>
      </w:pPr>
    </w:p>
    <w:p w14:paraId="0211F39C" w14:textId="77777777" w:rsidR="009D5E11" w:rsidRDefault="009D5E11" w:rsidP="009D5E11">
      <w:pPr>
        <w:tabs>
          <w:tab w:val="left" w:pos="216"/>
        </w:tabs>
        <w:jc w:val="right"/>
        <w:outlineLvl w:val="0"/>
        <w:rPr>
          <w:rFonts w:ascii="Times New Roman" w:hAnsi="Times New Roman"/>
          <w:bCs/>
          <w:color w:val="00006D"/>
        </w:rPr>
      </w:pPr>
    </w:p>
    <w:p w14:paraId="05BB627F" w14:textId="0D26F4AB" w:rsidR="009D5E11" w:rsidRPr="00E205FF" w:rsidRDefault="009D5E11" w:rsidP="009D5E11">
      <w:pPr>
        <w:tabs>
          <w:tab w:val="left" w:pos="216"/>
        </w:tabs>
        <w:jc w:val="right"/>
        <w:outlineLvl w:val="0"/>
        <w:rPr>
          <w:rFonts w:ascii="Times New Roman" w:hAnsi="Times New Roman"/>
          <w:bCs/>
          <w:color w:val="00006D"/>
        </w:rPr>
      </w:pPr>
      <w:r w:rsidRPr="00E205FF">
        <w:rPr>
          <w:rFonts w:ascii="Times New Roman" w:hAnsi="Times New Roman"/>
          <w:bCs/>
          <w:color w:val="00006D"/>
        </w:rPr>
        <w:t xml:space="preserve">Contact: </w:t>
      </w:r>
      <w:r>
        <w:rPr>
          <w:rFonts w:ascii="Times New Roman" w:hAnsi="Times New Roman"/>
          <w:bCs/>
          <w:color w:val="00006D"/>
        </w:rPr>
        <w:t xml:space="preserve">Michael Shields </w:t>
      </w:r>
      <w:r w:rsidR="004D5674">
        <w:rPr>
          <w:rFonts w:ascii="Times New Roman" w:hAnsi="Times New Roman"/>
          <w:bCs/>
          <w:color w:val="00006D"/>
        </w:rPr>
        <w:t>330.906.2062</w:t>
      </w:r>
    </w:p>
    <w:p w14:paraId="2DCEBD7B" w14:textId="01B4CFBA" w:rsidR="00EE1554" w:rsidRDefault="00EE1554" w:rsidP="00EE1554">
      <w:pPr>
        <w:tabs>
          <w:tab w:val="left" w:pos="216"/>
        </w:tabs>
        <w:jc w:val="right"/>
        <w:outlineLvl w:val="0"/>
        <w:rPr>
          <w:rFonts w:ascii="Times New Roman" w:hAnsi="Times New Roman"/>
          <w:bCs/>
          <w:color w:val="00006D"/>
        </w:rPr>
      </w:pPr>
      <w:hyperlink r:id="rId8" w:history="1">
        <w:r w:rsidRPr="00EE1554">
          <w:rPr>
            <w:rStyle w:val="Hyperlink"/>
            <w:rFonts w:ascii="Times New Roman" w:hAnsi="Times New Roman"/>
            <w:bCs/>
          </w:rPr>
          <w:t xml:space="preserve">policymattersohio.org/overtime-nov16  </w:t>
        </w:r>
      </w:hyperlink>
      <w:r>
        <w:rPr>
          <w:rFonts w:ascii="Times New Roman" w:hAnsi="Times New Roman"/>
          <w:bCs/>
        </w:rPr>
        <w:t xml:space="preserve"> </w:t>
      </w:r>
    </w:p>
    <w:p w14:paraId="1E88CBFE" w14:textId="6F47DA11" w:rsidR="009D5E11" w:rsidRPr="00E205FF" w:rsidRDefault="00EE1554" w:rsidP="009D5E11">
      <w:pPr>
        <w:tabs>
          <w:tab w:val="left" w:pos="216"/>
        </w:tabs>
        <w:jc w:val="right"/>
        <w:outlineLvl w:val="0"/>
        <w:rPr>
          <w:rFonts w:ascii="Arial" w:hAnsi="Arial" w:cs="Arial"/>
          <w:bCs/>
          <w:color w:val="00006D"/>
        </w:rPr>
      </w:pPr>
      <w:r>
        <w:rPr>
          <w:rFonts w:ascii="Arial" w:hAnsi="Arial" w:cs="Arial"/>
          <w:bCs/>
          <w:color w:val="00006D"/>
        </w:rPr>
        <w:t xml:space="preserve"> </w:t>
      </w:r>
    </w:p>
    <w:p w14:paraId="55436708" w14:textId="3A1ECC7A" w:rsidR="000959B6" w:rsidRPr="000959B6" w:rsidRDefault="000959B6" w:rsidP="000959B6">
      <w:pPr>
        <w:jc w:val="center"/>
        <w:rPr>
          <w:rFonts w:ascii="Arial" w:hAnsi="Arial" w:cs="Arial"/>
          <w:b/>
          <w:bCs/>
          <w:color w:val="00006D"/>
          <w:sz w:val="36"/>
          <w:szCs w:val="36"/>
        </w:rPr>
      </w:pPr>
      <w:r w:rsidRPr="000959B6">
        <w:rPr>
          <w:rFonts w:ascii="Arial" w:hAnsi="Arial" w:cs="Arial"/>
          <w:b/>
          <w:bCs/>
          <w:color w:val="00006D"/>
          <w:sz w:val="36"/>
          <w:szCs w:val="36"/>
        </w:rPr>
        <w:t xml:space="preserve">Judge </w:t>
      </w:r>
      <w:r>
        <w:rPr>
          <w:rFonts w:ascii="Arial" w:hAnsi="Arial" w:cs="Arial"/>
          <w:b/>
          <w:bCs/>
          <w:color w:val="00006D"/>
          <w:sz w:val="36"/>
          <w:szCs w:val="36"/>
        </w:rPr>
        <w:t xml:space="preserve">blocks overtime, </w:t>
      </w:r>
      <w:r w:rsidRPr="000959B6">
        <w:rPr>
          <w:rFonts w:ascii="Arial" w:hAnsi="Arial" w:cs="Arial"/>
          <w:b/>
          <w:bCs/>
          <w:color w:val="00006D"/>
          <w:sz w:val="36"/>
          <w:szCs w:val="36"/>
        </w:rPr>
        <w:t xml:space="preserve">deals blow to </w:t>
      </w:r>
      <w:r>
        <w:rPr>
          <w:rFonts w:ascii="Arial" w:hAnsi="Arial" w:cs="Arial"/>
          <w:b/>
          <w:bCs/>
          <w:color w:val="00006D"/>
          <w:sz w:val="36"/>
          <w:szCs w:val="36"/>
        </w:rPr>
        <w:t xml:space="preserve">middle class </w:t>
      </w:r>
      <w:r w:rsidRPr="000959B6">
        <w:rPr>
          <w:rFonts w:ascii="Arial" w:hAnsi="Arial" w:cs="Arial"/>
          <w:b/>
          <w:bCs/>
          <w:color w:val="00006D"/>
          <w:sz w:val="36"/>
          <w:szCs w:val="36"/>
        </w:rPr>
        <w:t>workers</w:t>
      </w:r>
      <w:r>
        <w:rPr>
          <w:rFonts w:ascii="Arial" w:hAnsi="Arial" w:cs="Arial"/>
          <w:b/>
          <w:bCs/>
          <w:color w:val="00006D"/>
          <w:sz w:val="36"/>
          <w:szCs w:val="36"/>
        </w:rPr>
        <w:t xml:space="preserve"> in Ohio,</w:t>
      </w:r>
      <w:r w:rsidRPr="000959B6">
        <w:rPr>
          <w:rFonts w:ascii="Arial" w:hAnsi="Arial" w:cs="Arial"/>
          <w:b/>
          <w:bCs/>
          <w:color w:val="00006D"/>
          <w:sz w:val="36"/>
          <w:szCs w:val="36"/>
        </w:rPr>
        <w:t xml:space="preserve"> across </w:t>
      </w:r>
      <w:r>
        <w:rPr>
          <w:rFonts w:ascii="Arial" w:hAnsi="Arial" w:cs="Arial"/>
          <w:b/>
          <w:bCs/>
          <w:color w:val="00006D"/>
          <w:sz w:val="36"/>
          <w:szCs w:val="36"/>
        </w:rPr>
        <w:t>nation</w:t>
      </w:r>
    </w:p>
    <w:p w14:paraId="08FA93A0" w14:textId="066CB4DC" w:rsidR="009D5E11" w:rsidRDefault="009D5E11" w:rsidP="009D5E11">
      <w:pPr>
        <w:rPr>
          <w:rFonts w:ascii="Times New Roman" w:hAnsi="Times New Roman"/>
        </w:rPr>
      </w:pPr>
      <w:r w:rsidRPr="00E4598B">
        <w:rPr>
          <w:rFonts w:ascii="Times New Roman" w:hAnsi="Times New Roman"/>
        </w:rPr>
        <w:t xml:space="preserve">In a blow to more than </w:t>
      </w:r>
      <w:r w:rsidRPr="22BF74EA">
        <w:rPr>
          <w:rFonts w:ascii="Times New Roman" w:hAnsi="Times New Roman"/>
        </w:rPr>
        <w:t>12</w:t>
      </w:r>
      <w:r w:rsidRPr="00E4598B">
        <w:rPr>
          <w:rFonts w:ascii="Times New Roman" w:hAnsi="Times New Roman"/>
        </w:rPr>
        <w:t xml:space="preserve"> million American workers, including 351,000 in Ohio, a federal judge </w:t>
      </w:r>
      <w:r>
        <w:rPr>
          <w:rFonts w:ascii="Times New Roman" w:hAnsi="Times New Roman"/>
        </w:rPr>
        <w:t xml:space="preserve">has </w:t>
      </w:r>
      <w:r w:rsidRPr="4AAC6474">
        <w:rPr>
          <w:rFonts w:ascii="Times New Roman" w:hAnsi="Times New Roman"/>
        </w:rPr>
        <w:t>blocked</w:t>
      </w:r>
      <w:r w:rsidRPr="00E4598B">
        <w:rPr>
          <w:rFonts w:ascii="Times New Roman" w:hAnsi="Times New Roman"/>
        </w:rPr>
        <w:t xml:space="preserve"> implementation </w:t>
      </w:r>
      <w:r>
        <w:rPr>
          <w:rFonts w:ascii="Times New Roman" w:hAnsi="Times New Roman"/>
        </w:rPr>
        <w:t xml:space="preserve">of an </w:t>
      </w:r>
      <w:r w:rsidRPr="00E4598B">
        <w:rPr>
          <w:rFonts w:ascii="Times New Roman" w:hAnsi="Times New Roman"/>
        </w:rPr>
        <w:t xml:space="preserve">overtime rule set to take effect </w:t>
      </w:r>
      <w:r w:rsidRPr="4AAC6474">
        <w:rPr>
          <w:rFonts w:ascii="Times New Roman" w:hAnsi="Times New Roman"/>
        </w:rPr>
        <w:t>on December 1</w:t>
      </w:r>
      <w:r w:rsidRPr="00E4598B">
        <w:rPr>
          <w:rFonts w:ascii="Times New Roman" w:hAnsi="Times New Roman"/>
        </w:rPr>
        <w:t>.</w:t>
      </w:r>
      <w:r w:rsidR="00285FB1">
        <w:rPr>
          <w:rFonts w:ascii="Times New Roman" w:hAnsi="Times New Roman"/>
        </w:rPr>
        <w:t xml:space="preserve"> </w:t>
      </w:r>
      <w:r w:rsidRPr="00E4598B">
        <w:rPr>
          <w:rFonts w:ascii="Times New Roman" w:hAnsi="Times New Roman"/>
        </w:rPr>
        <w:t>The new rule, issued by the Department of Labor (DOL), under executive order by President Obama, would raise the income threshold below which salaried workers must qualify for overtime compensation to $47,476</w:t>
      </w:r>
      <w:r>
        <w:rPr>
          <w:rFonts w:ascii="Times New Roman" w:hAnsi="Times New Roman"/>
        </w:rPr>
        <w:t xml:space="preserve">. Today that threshold sits at </w:t>
      </w:r>
      <w:r w:rsidRPr="00E4598B">
        <w:rPr>
          <w:rFonts w:ascii="Times New Roman" w:hAnsi="Times New Roman"/>
        </w:rPr>
        <w:t>$23,660</w:t>
      </w:r>
      <w:r>
        <w:rPr>
          <w:rFonts w:ascii="Times New Roman" w:hAnsi="Times New Roman"/>
        </w:rPr>
        <w:t>, which is not enough to keep a family of four out of poverty</w:t>
      </w:r>
      <w:r w:rsidRPr="00E4598B">
        <w:rPr>
          <w:rFonts w:ascii="Times New Roman" w:hAnsi="Times New Roman"/>
        </w:rPr>
        <w:t>.</w:t>
      </w:r>
    </w:p>
    <w:p w14:paraId="1774F897" w14:textId="77777777" w:rsidR="009D5E11" w:rsidRPr="001B63C3" w:rsidRDefault="009D5E11" w:rsidP="009D5E11">
      <w:pPr>
        <w:rPr>
          <w:rFonts w:ascii="Times New Roman" w:hAnsi="Times New Roman"/>
        </w:rPr>
      </w:pPr>
    </w:p>
    <w:p w14:paraId="0236577D" w14:textId="6B48B863" w:rsidR="009D5E11" w:rsidRDefault="00285FB1" w:rsidP="009D5E11">
      <w:pPr>
        <w:rPr>
          <w:rFonts w:ascii="Times New Roman" w:hAnsi="Times New Roman"/>
        </w:rPr>
      </w:pPr>
      <w:r>
        <w:rPr>
          <w:rFonts w:ascii="Times New Roman" w:hAnsi="Times New Roman"/>
        </w:rPr>
        <w:t>“</w:t>
      </w:r>
      <w:r w:rsidR="009D5E11" w:rsidRPr="00E4598B" w:rsidDel="0057633C">
        <w:rPr>
          <w:rFonts w:ascii="Times New Roman" w:hAnsi="Times New Roman"/>
        </w:rPr>
        <w:t xml:space="preserve">Today, </w:t>
      </w:r>
      <w:r w:rsidR="009D5E11" w:rsidRPr="00E4598B">
        <w:rPr>
          <w:rFonts w:ascii="Times New Roman" w:hAnsi="Times New Roman"/>
        </w:rPr>
        <w:t>lack of overtime protection gives license to abuse of employees’ time, and reduces hiring in professional sectors</w:t>
      </w:r>
      <w:r w:rsidR="009D5E11">
        <w:rPr>
          <w:rFonts w:ascii="Times New Roman" w:hAnsi="Times New Roman"/>
        </w:rPr>
        <w:t>,” said Michael Shields, researcher with Policy Matters Ohio. “</w:t>
      </w:r>
      <w:r w:rsidR="009D5E11" w:rsidRPr="00E4598B">
        <w:rPr>
          <w:rFonts w:ascii="Times New Roman" w:hAnsi="Times New Roman"/>
        </w:rPr>
        <w:t xml:space="preserve">Allowing employers to demand free </w:t>
      </w:r>
      <w:r w:rsidR="004D5674">
        <w:rPr>
          <w:rFonts w:ascii="Times New Roman" w:hAnsi="Times New Roman"/>
        </w:rPr>
        <w:t>labor</w:t>
      </w:r>
      <w:r w:rsidR="009D5E11" w:rsidRPr="00E4598B">
        <w:rPr>
          <w:rFonts w:ascii="Times New Roman" w:hAnsi="Times New Roman"/>
        </w:rPr>
        <w:t xml:space="preserve"> from existing employees</w:t>
      </w:r>
      <w:bookmarkStart w:id="0" w:name="_GoBack"/>
      <w:bookmarkEnd w:id="0"/>
      <w:r w:rsidR="009D5E11" w:rsidRPr="00E4598B">
        <w:rPr>
          <w:rFonts w:ascii="Times New Roman" w:hAnsi="Times New Roman"/>
        </w:rPr>
        <w:t xml:space="preserve"> is destructive to the labor market; in this case, </w:t>
      </w:r>
      <w:r>
        <w:rPr>
          <w:rFonts w:ascii="Times New Roman" w:hAnsi="Times New Roman"/>
        </w:rPr>
        <w:t xml:space="preserve">it hits the </w:t>
      </w:r>
      <w:r w:rsidR="009D5E11">
        <w:rPr>
          <w:rFonts w:ascii="Times New Roman" w:hAnsi="Times New Roman"/>
        </w:rPr>
        <w:t>good</w:t>
      </w:r>
      <w:r w:rsidR="009D5E11" w:rsidRPr="00E4598B">
        <w:rPr>
          <w:rFonts w:ascii="Times New Roman" w:hAnsi="Times New Roman"/>
        </w:rPr>
        <w:t xml:space="preserve"> jobs </w:t>
      </w:r>
      <w:r w:rsidR="009D5E11">
        <w:rPr>
          <w:rFonts w:ascii="Times New Roman" w:hAnsi="Times New Roman"/>
        </w:rPr>
        <w:t>families send their children to college</w:t>
      </w:r>
      <w:r w:rsidR="009D5E11" w:rsidRPr="00E4598B">
        <w:rPr>
          <w:rFonts w:ascii="Times New Roman" w:hAnsi="Times New Roman"/>
        </w:rPr>
        <w:t xml:space="preserve"> for.</w:t>
      </w:r>
      <w:r w:rsidR="009D5E11">
        <w:rPr>
          <w:rFonts w:ascii="Times New Roman" w:hAnsi="Times New Roman"/>
        </w:rPr>
        <w:t>”</w:t>
      </w:r>
    </w:p>
    <w:p w14:paraId="12B5176F" w14:textId="77777777" w:rsidR="00285FB1" w:rsidRPr="00E4598B" w:rsidRDefault="00285FB1" w:rsidP="009D5E11">
      <w:pPr>
        <w:rPr>
          <w:rFonts w:ascii="Times New Roman" w:hAnsi="Times New Roman"/>
        </w:rPr>
      </w:pPr>
    </w:p>
    <w:p w14:paraId="69FC5C0C" w14:textId="25D5B66A" w:rsidR="00285FB1" w:rsidRPr="003A353C" w:rsidRDefault="00285FB1" w:rsidP="00285FB1">
      <w:pPr>
        <w:rPr>
          <w:rFonts w:ascii="Times New Roman" w:hAnsi="Times New Roman"/>
        </w:rPr>
      </w:pPr>
      <w:r w:rsidRPr="5100728B">
        <w:rPr>
          <w:rFonts w:ascii="Times New Roman" w:hAnsi="Times New Roman"/>
        </w:rPr>
        <w:t xml:space="preserve">The </w:t>
      </w:r>
      <w:r w:rsidRPr="00E4598B">
        <w:rPr>
          <w:rFonts w:ascii="Times New Roman" w:hAnsi="Times New Roman"/>
        </w:rPr>
        <w:t>current</w:t>
      </w:r>
      <w:r w:rsidRPr="5100728B">
        <w:rPr>
          <w:rFonts w:ascii="Times New Roman" w:hAnsi="Times New Roman"/>
        </w:rPr>
        <w:t xml:space="preserve"> </w:t>
      </w:r>
      <w:r w:rsidRPr="004D5674">
        <w:rPr>
          <w:rFonts w:ascii="Times New Roman" w:hAnsi="Times New Roman"/>
        </w:rPr>
        <w:t xml:space="preserve">overtime threshold has been severely eroded by inflation over time, with infrequent adjustments that failed to keep pace. In 1975, 61 percent of salaried US workers could count on overtime protection. Today, that share is just </w:t>
      </w:r>
      <w:r w:rsidR="004D5674" w:rsidRPr="004D5674">
        <w:rPr>
          <w:rFonts w:ascii="Times New Roman" w:hAnsi="Times New Roman"/>
        </w:rPr>
        <w:t>8</w:t>
      </w:r>
      <w:r w:rsidRPr="004D5674">
        <w:rPr>
          <w:rFonts w:ascii="Times New Roman" w:hAnsi="Times New Roman"/>
        </w:rPr>
        <w:t xml:space="preserve"> percent. The new rule would partly </w:t>
      </w:r>
      <w:hyperlink r:id="rId9" w:history="1">
        <w:r w:rsidRPr="00E32D8B">
          <w:rPr>
            <w:rStyle w:val="Hyperlink"/>
            <w:rFonts w:ascii="Times New Roman" w:hAnsi="Times New Roman"/>
          </w:rPr>
          <w:t>resto</w:t>
        </w:r>
        <w:r w:rsidRPr="00E32D8B">
          <w:rPr>
            <w:rStyle w:val="Hyperlink"/>
            <w:rFonts w:ascii="Times New Roman" w:hAnsi="Times New Roman"/>
          </w:rPr>
          <w:t>r</w:t>
        </w:r>
        <w:r w:rsidRPr="00E32D8B">
          <w:rPr>
            <w:rStyle w:val="Hyperlink"/>
            <w:rFonts w:ascii="Times New Roman" w:hAnsi="Times New Roman"/>
          </w:rPr>
          <w:t>e lost ground</w:t>
        </w:r>
      </w:hyperlink>
      <w:r w:rsidRPr="004D5674">
        <w:rPr>
          <w:rFonts w:ascii="Times New Roman" w:hAnsi="Times New Roman"/>
        </w:rPr>
        <w:t xml:space="preserve">, extending coverage to </w:t>
      </w:r>
      <w:r w:rsidR="004D5674" w:rsidRPr="004D5674">
        <w:rPr>
          <w:rFonts w:ascii="Times New Roman" w:hAnsi="Times New Roman"/>
        </w:rPr>
        <w:t>33 percent of all salaried workers</w:t>
      </w:r>
      <w:r w:rsidRPr="004D5674">
        <w:rPr>
          <w:rFonts w:ascii="Times New Roman" w:hAnsi="Times New Roman"/>
        </w:rPr>
        <w:t xml:space="preserve">, including </w:t>
      </w:r>
      <w:r w:rsidR="004D5674" w:rsidRPr="004D5674">
        <w:rPr>
          <w:rFonts w:ascii="Times New Roman" w:hAnsi="Times New Roman"/>
        </w:rPr>
        <w:t>28.7</w:t>
      </w:r>
      <w:r w:rsidRPr="004D5674">
        <w:rPr>
          <w:rFonts w:ascii="Times New Roman" w:hAnsi="Times New Roman"/>
        </w:rPr>
        <w:t xml:space="preserve"> percent </w:t>
      </w:r>
      <w:hyperlink r:id="rId10" w:history="1">
        <w:r w:rsidR="004D5674" w:rsidRPr="00E32D8B">
          <w:rPr>
            <w:rStyle w:val="Hyperlink"/>
            <w:rFonts w:ascii="Times New Roman" w:hAnsi="Times New Roman"/>
          </w:rPr>
          <w:t>in</w:t>
        </w:r>
        <w:r w:rsidRPr="00E32D8B">
          <w:rPr>
            <w:rStyle w:val="Hyperlink"/>
            <w:rFonts w:ascii="Times New Roman" w:hAnsi="Times New Roman"/>
          </w:rPr>
          <w:t xml:space="preserve"> </w:t>
        </w:r>
        <w:r w:rsidRPr="00E32D8B">
          <w:rPr>
            <w:rStyle w:val="Hyperlink"/>
            <w:rFonts w:ascii="Times New Roman" w:hAnsi="Times New Roman"/>
          </w:rPr>
          <w:t>O</w:t>
        </w:r>
        <w:r w:rsidRPr="00E32D8B">
          <w:rPr>
            <w:rStyle w:val="Hyperlink"/>
            <w:rFonts w:ascii="Times New Roman" w:hAnsi="Times New Roman"/>
          </w:rPr>
          <w:t>hio</w:t>
        </w:r>
      </w:hyperlink>
      <w:r w:rsidRPr="004D5674">
        <w:rPr>
          <w:rFonts w:ascii="Times New Roman" w:hAnsi="Times New Roman"/>
        </w:rPr>
        <w:t xml:space="preserve">. </w:t>
      </w:r>
    </w:p>
    <w:p w14:paraId="79C6FFB1" w14:textId="77777777" w:rsidR="009D5E11" w:rsidRDefault="009D5E11" w:rsidP="009D5E11">
      <w:pPr>
        <w:rPr>
          <w:rFonts w:ascii="Times New Roman" w:hAnsi="Times New Roman"/>
        </w:rPr>
      </w:pPr>
    </w:p>
    <w:p w14:paraId="624C2CBA" w14:textId="25213F19" w:rsidR="009D5E11" w:rsidRDefault="001F0D26" w:rsidP="009D5E11">
      <w:pPr>
        <w:rPr>
          <w:rFonts w:ascii="Times New Roman" w:hAnsi="Times New Roman"/>
        </w:rPr>
      </w:pPr>
      <w:hyperlink r:id="rId11" w:history="1">
        <w:r w:rsidR="009D5E11" w:rsidRPr="00E32D8B">
          <w:rPr>
            <w:rStyle w:val="Hyperlink"/>
            <w:rFonts w:ascii="Times New Roman" w:hAnsi="Times New Roman"/>
          </w:rPr>
          <w:t>The court fou</w:t>
        </w:r>
        <w:r w:rsidR="009D5E11" w:rsidRPr="00E32D8B">
          <w:rPr>
            <w:rStyle w:val="Hyperlink"/>
            <w:rFonts w:ascii="Times New Roman" w:hAnsi="Times New Roman"/>
          </w:rPr>
          <w:t>n</w:t>
        </w:r>
        <w:r w:rsidR="009D5E11" w:rsidRPr="00E32D8B">
          <w:rPr>
            <w:rStyle w:val="Hyperlink"/>
            <w:rFonts w:ascii="Times New Roman" w:hAnsi="Times New Roman"/>
          </w:rPr>
          <w:t>d</w:t>
        </w:r>
      </w:hyperlink>
      <w:r w:rsidR="009D5E11">
        <w:rPr>
          <w:rFonts w:ascii="Times New Roman" w:hAnsi="Times New Roman"/>
        </w:rPr>
        <w:t xml:space="preserve"> </w:t>
      </w:r>
      <w:r w:rsidR="009D5E11" w:rsidRPr="00631E49">
        <w:rPr>
          <w:rFonts w:ascii="Times New Roman" w:hAnsi="Times New Roman"/>
        </w:rPr>
        <w:t xml:space="preserve">that the </w:t>
      </w:r>
      <w:r w:rsidR="009D5E11">
        <w:rPr>
          <w:rFonts w:ascii="Times New Roman" w:hAnsi="Times New Roman"/>
        </w:rPr>
        <w:t xml:space="preserve">DOL </w:t>
      </w:r>
      <w:r w:rsidR="009D5E11" w:rsidRPr="00631E49">
        <w:rPr>
          <w:rFonts w:ascii="Times New Roman" w:hAnsi="Times New Roman"/>
        </w:rPr>
        <w:t>lacks authority to set a salary guidelin</w:t>
      </w:r>
      <w:r w:rsidR="00285FB1">
        <w:rPr>
          <w:rFonts w:ascii="Times New Roman" w:hAnsi="Times New Roman"/>
        </w:rPr>
        <w:t>e</w:t>
      </w:r>
      <w:r w:rsidR="004D5674">
        <w:rPr>
          <w:rFonts w:ascii="Times New Roman" w:hAnsi="Times New Roman"/>
        </w:rPr>
        <w:t xml:space="preserve"> for overtime eligibility. That ruling breaks with </w:t>
      </w:r>
      <w:hyperlink r:id="rId12" w:history="1">
        <w:r w:rsidR="004D5674" w:rsidRPr="00E32D8B">
          <w:rPr>
            <w:rStyle w:val="Hyperlink"/>
            <w:rFonts w:ascii="Times New Roman" w:hAnsi="Times New Roman"/>
          </w:rPr>
          <w:t>78 years of</w:t>
        </w:r>
        <w:r w:rsidR="004D5674" w:rsidRPr="00E32D8B">
          <w:rPr>
            <w:rStyle w:val="Hyperlink"/>
            <w:rFonts w:ascii="Times New Roman" w:hAnsi="Times New Roman"/>
          </w:rPr>
          <w:t xml:space="preserve"> </w:t>
        </w:r>
        <w:r w:rsidR="004D5674" w:rsidRPr="00E32D8B">
          <w:rPr>
            <w:rStyle w:val="Hyperlink"/>
            <w:rFonts w:ascii="Times New Roman" w:hAnsi="Times New Roman"/>
          </w:rPr>
          <w:t>precedent</w:t>
        </w:r>
      </w:hyperlink>
      <w:r w:rsidR="004D5674">
        <w:rPr>
          <w:rFonts w:ascii="Times New Roman" w:hAnsi="Times New Roman"/>
        </w:rPr>
        <w:t>. T</w:t>
      </w:r>
      <w:r w:rsidR="009D5E11" w:rsidRPr="00631E49">
        <w:rPr>
          <w:rFonts w:ascii="Times New Roman" w:hAnsi="Times New Roman"/>
        </w:rPr>
        <w:t>he DOL has exercised the right to set salary guidelines and duties tests to determine eligibility since the Fair Labor Standards Act was enacted in 1938</w:t>
      </w:r>
      <w:r w:rsidR="009D5E11">
        <w:rPr>
          <w:rFonts w:ascii="Times New Roman" w:hAnsi="Times New Roman"/>
        </w:rPr>
        <w:t xml:space="preserve">. The threshold was last modified in 2004, by Presidential order and agency rulemaking. </w:t>
      </w:r>
    </w:p>
    <w:p w14:paraId="3DF2B22A" w14:textId="77777777" w:rsidR="009D5E11" w:rsidRDefault="009D5E11" w:rsidP="009D5E11">
      <w:pPr>
        <w:rPr>
          <w:rFonts w:ascii="Times New Roman" w:hAnsi="Times New Roman"/>
        </w:rPr>
      </w:pPr>
    </w:p>
    <w:p w14:paraId="22A9C356" w14:textId="77777777" w:rsidR="009D5E11" w:rsidRDefault="009D5E11" w:rsidP="009D5E11">
      <w:pPr>
        <w:rPr>
          <w:rFonts w:ascii="Times New Roman" w:hAnsi="Times New Roman"/>
        </w:rPr>
      </w:pPr>
      <w:r>
        <w:rPr>
          <w:rFonts w:ascii="Times New Roman" w:hAnsi="Times New Roman"/>
        </w:rPr>
        <w:t>T</w:t>
      </w:r>
      <w:r w:rsidRPr="00E4598B">
        <w:rPr>
          <w:rFonts w:ascii="Times New Roman" w:hAnsi="Times New Roman"/>
        </w:rPr>
        <w:t xml:space="preserve">he DOL has not yet announced plans to appeal the court’s decision, and with the pending tenure of President-elect Donald Trump, the overtime rule faces even greater uncertainty. </w:t>
      </w:r>
      <w:r w:rsidRPr="739E6486">
        <w:rPr>
          <w:rFonts w:ascii="Times New Roman" w:hAnsi="Times New Roman"/>
        </w:rPr>
        <w:t xml:space="preserve">In August, </w:t>
      </w:r>
      <w:r w:rsidRPr="00E4598B">
        <w:rPr>
          <w:rFonts w:ascii="Times New Roman" w:hAnsi="Times New Roman"/>
        </w:rPr>
        <w:t>Trump called the rule “burdensome” and threatened to repeal it.</w:t>
      </w:r>
    </w:p>
    <w:p w14:paraId="04594E01" w14:textId="77777777" w:rsidR="00285FB1" w:rsidRPr="003A353C" w:rsidRDefault="00285FB1" w:rsidP="009D5E11">
      <w:pPr>
        <w:rPr>
          <w:rFonts w:ascii="Times New Roman" w:hAnsi="Times New Roman"/>
        </w:rPr>
      </w:pPr>
    </w:p>
    <w:p w14:paraId="65B7780E" w14:textId="08F251A9" w:rsidR="009D5E11" w:rsidRDefault="009D5E11" w:rsidP="009D5E11">
      <w:pPr>
        <w:rPr>
          <w:rFonts w:ascii="Times New Roman" w:hAnsi="Times New Roman"/>
        </w:rPr>
      </w:pPr>
      <w:r>
        <w:rPr>
          <w:rFonts w:ascii="Times New Roman" w:hAnsi="Times New Roman"/>
        </w:rPr>
        <w:t>“</w:t>
      </w:r>
      <w:r w:rsidRPr="00E4598B">
        <w:rPr>
          <w:rFonts w:ascii="Times New Roman" w:hAnsi="Times New Roman"/>
        </w:rPr>
        <w:t xml:space="preserve">What </w:t>
      </w:r>
      <w:r>
        <w:rPr>
          <w:rFonts w:ascii="Times New Roman" w:hAnsi="Times New Roman"/>
        </w:rPr>
        <w:t>the President-elect</w:t>
      </w:r>
      <w:r w:rsidRPr="00E4598B">
        <w:rPr>
          <w:rFonts w:ascii="Times New Roman" w:hAnsi="Times New Roman"/>
        </w:rPr>
        <w:t xml:space="preserve"> characterized as a “burden” </w:t>
      </w:r>
      <w:r>
        <w:rPr>
          <w:rFonts w:ascii="Times New Roman" w:hAnsi="Times New Roman"/>
        </w:rPr>
        <w:t xml:space="preserve">is </w:t>
      </w:r>
      <w:r w:rsidR="004D5674">
        <w:rPr>
          <w:rFonts w:ascii="Times New Roman" w:hAnsi="Times New Roman"/>
        </w:rPr>
        <w:t>in fact the most basic workplace protection,” said Shields. “E</w:t>
      </w:r>
      <w:r>
        <w:rPr>
          <w:rFonts w:ascii="Times New Roman" w:hAnsi="Times New Roman"/>
        </w:rPr>
        <w:t xml:space="preserve">mployers must </w:t>
      </w:r>
      <w:r w:rsidR="00285FB1">
        <w:rPr>
          <w:rFonts w:ascii="Times New Roman" w:hAnsi="Times New Roman"/>
        </w:rPr>
        <w:t>pay</w:t>
      </w:r>
      <w:r w:rsidRPr="00E4598B">
        <w:rPr>
          <w:rFonts w:ascii="Times New Roman" w:hAnsi="Times New Roman"/>
        </w:rPr>
        <w:t xml:space="preserve"> </w:t>
      </w:r>
      <w:r w:rsidR="00285FB1">
        <w:rPr>
          <w:rFonts w:ascii="Times New Roman" w:hAnsi="Times New Roman"/>
        </w:rPr>
        <w:t xml:space="preserve">middle-wage </w:t>
      </w:r>
      <w:r w:rsidRPr="00E4598B">
        <w:rPr>
          <w:rFonts w:ascii="Times New Roman" w:hAnsi="Times New Roman"/>
        </w:rPr>
        <w:t>workers for all the hours they work</w:t>
      </w:r>
      <w:r w:rsidR="004D5674">
        <w:rPr>
          <w:rFonts w:ascii="Times New Roman" w:hAnsi="Times New Roman"/>
        </w:rPr>
        <w:t>,”</w:t>
      </w:r>
    </w:p>
    <w:p w14:paraId="16E1196E" w14:textId="77777777" w:rsidR="00285FB1" w:rsidRPr="00E4598B" w:rsidRDefault="00285FB1" w:rsidP="009D5E11">
      <w:pPr>
        <w:rPr>
          <w:rFonts w:ascii="Times New Roman" w:hAnsi="Times New Roman"/>
        </w:rPr>
      </w:pPr>
    </w:p>
    <w:p w14:paraId="05179F42" w14:textId="77777777" w:rsidR="009D5E11" w:rsidRPr="005B1185" w:rsidRDefault="009D5E11" w:rsidP="009D5E11">
      <w:pPr>
        <w:jc w:val="center"/>
        <w:rPr>
          <w:rFonts w:ascii="Times New Roman" w:hAnsi="Times New Roman"/>
        </w:rPr>
      </w:pPr>
      <w:r>
        <w:rPr>
          <w:rFonts w:ascii="Times New Roman" w:hAnsi="Times New Roman"/>
        </w:rPr>
        <w:t>###</w:t>
      </w:r>
    </w:p>
    <w:p w14:paraId="76455C2C" w14:textId="77777777" w:rsidR="009D5E11" w:rsidRPr="005B1185" w:rsidRDefault="009D5E11" w:rsidP="009D5E11">
      <w:pPr>
        <w:jc w:val="center"/>
        <w:rPr>
          <w:rFonts w:ascii="Times New Roman" w:hAnsi="Times New Roman"/>
          <w:i/>
          <w:sz w:val="16"/>
          <w:szCs w:val="16"/>
        </w:rPr>
      </w:pPr>
    </w:p>
    <w:p w14:paraId="5DEE02D6" w14:textId="77777777" w:rsidR="009D5E11" w:rsidRDefault="009D5E11" w:rsidP="009D5E11">
      <w:pPr>
        <w:jc w:val="center"/>
        <w:rPr>
          <w:rFonts w:ascii="Times New Roman" w:hAnsi="Times New Roman"/>
          <w:i/>
        </w:rPr>
      </w:pPr>
      <w:r w:rsidRPr="004B2760">
        <w:rPr>
          <w:rFonts w:ascii="Times New Roman" w:hAnsi="Times New Roman"/>
          <w:i/>
        </w:rPr>
        <w:t xml:space="preserve">Policy Matters Ohio is a nonprofit, nonpartisan state policy research institute </w:t>
      </w:r>
    </w:p>
    <w:p w14:paraId="0EEFB984" w14:textId="77777777" w:rsidR="009D5E11" w:rsidRPr="004B2760" w:rsidRDefault="009D5E11" w:rsidP="009D5E11">
      <w:pPr>
        <w:jc w:val="center"/>
        <w:rPr>
          <w:rFonts w:ascii="Times New Roman" w:hAnsi="Times New Roman"/>
          <w:i/>
        </w:rPr>
      </w:pPr>
      <w:r w:rsidRPr="004B2760">
        <w:rPr>
          <w:rFonts w:ascii="Times New Roman" w:hAnsi="Times New Roman"/>
          <w:i/>
        </w:rPr>
        <w:t>with offices in Cleveland and Columbus.</w:t>
      </w:r>
      <w:r w:rsidRPr="00B341FF">
        <w:rPr>
          <w:rFonts w:ascii="Arial" w:hAnsi="Arial" w:cs="Arial"/>
          <w:sz w:val="20"/>
          <w:szCs w:val="20"/>
        </w:rPr>
        <w:t xml:space="preserve"> </w:t>
      </w:r>
    </w:p>
    <w:p w14:paraId="1DACB467" w14:textId="77777777" w:rsidR="009D5E11" w:rsidRPr="00CD2DC4" w:rsidRDefault="009D5E11" w:rsidP="009D5E11">
      <w:pPr>
        <w:tabs>
          <w:tab w:val="left" w:pos="216"/>
        </w:tabs>
        <w:ind w:left="-450"/>
      </w:pPr>
    </w:p>
    <w:p w14:paraId="059196C8" w14:textId="77777777" w:rsidR="00BC226D" w:rsidRDefault="00BC226D"/>
    <w:sectPr w:rsidR="00BC226D" w:rsidSect="009D5E11">
      <w:footerReference w:type="even" r:id="rId13"/>
      <w:footerReference w:type="default" r:id="rId14"/>
      <w:footerReference w:type="first" r:id="rId15"/>
      <w:pgSz w:w="12240" w:h="15840" w:code="1"/>
      <w:pgMar w:top="720" w:right="1296" w:bottom="864" w:left="1368" w:header="720" w:footer="9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19B0D" w14:textId="77777777" w:rsidR="009555D7" w:rsidRDefault="000959B6">
      <w:r>
        <w:separator/>
      </w:r>
    </w:p>
  </w:endnote>
  <w:endnote w:type="continuationSeparator" w:id="0">
    <w:p w14:paraId="37DA6032" w14:textId="77777777" w:rsidR="009555D7" w:rsidRDefault="0009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5089" w14:textId="77777777" w:rsidR="001C7B1D" w:rsidRDefault="00285FB1" w:rsidP="0039677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EA8922" w14:textId="77777777" w:rsidR="001C7B1D" w:rsidRPr="00CE0B0C" w:rsidRDefault="00285FB1" w:rsidP="00A161B9">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ADF9" w14:textId="77777777" w:rsidR="001C7B1D" w:rsidRPr="000021A8" w:rsidRDefault="00285FB1" w:rsidP="00A161B9">
    <w:pPr>
      <w:pStyle w:val="Footer"/>
      <w:framePr w:wrap="around" w:vAnchor="text" w:hAnchor="margin" w:y="1"/>
      <w:rPr>
        <w:rStyle w:val="PageNumber"/>
        <w:rFonts w:ascii="Arial" w:hAnsi="Arial" w:cs="Arial"/>
        <w:sz w:val="20"/>
        <w:szCs w:val="20"/>
      </w:rPr>
    </w:pPr>
    <w:r w:rsidRPr="000021A8">
      <w:rPr>
        <w:rStyle w:val="PageNumber"/>
        <w:rFonts w:ascii="Arial" w:hAnsi="Arial" w:cs="Arial"/>
        <w:sz w:val="20"/>
        <w:szCs w:val="20"/>
      </w:rPr>
      <w:fldChar w:fldCharType="begin"/>
    </w:r>
    <w:r w:rsidRPr="000021A8">
      <w:rPr>
        <w:rStyle w:val="PageNumber"/>
        <w:rFonts w:ascii="Arial" w:hAnsi="Arial" w:cs="Arial"/>
        <w:sz w:val="20"/>
        <w:szCs w:val="20"/>
      </w:rPr>
      <w:instrText xml:space="preserve">PAGE  </w:instrText>
    </w:r>
    <w:r w:rsidRPr="000021A8">
      <w:rPr>
        <w:rStyle w:val="PageNumber"/>
        <w:rFonts w:ascii="Arial" w:hAnsi="Arial" w:cs="Arial"/>
        <w:sz w:val="20"/>
        <w:szCs w:val="20"/>
      </w:rPr>
      <w:fldChar w:fldCharType="separate"/>
    </w:r>
    <w:r>
      <w:rPr>
        <w:rStyle w:val="PageNumber"/>
        <w:rFonts w:ascii="Arial" w:hAnsi="Arial" w:cs="Arial"/>
        <w:noProof/>
        <w:sz w:val="20"/>
        <w:szCs w:val="20"/>
      </w:rPr>
      <w:t>2</w:t>
    </w:r>
    <w:r w:rsidRPr="000021A8">
      <w:rPr>
        <w:rStyle w:val="PageNumber"/>
        <w:rFonts w:ascii="Arial" w:hAnsi="Arial" w:cs="Arial"/>
        <w:sz w:val="20"/>
        <w:szCs w:val="20"/>
      </w:rPr>
      <w:fldChar w:fldCharType="end"/>
    </w:r>
  </w:p>
  <w:p w14:paraId="43FAFD27" w14:textId="77777777" w:rsidR="001C7B1D" w:rsidRPr="001921F4" w:rsidRDefault="00285FB1" w:rsidP="00CB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5483" w14:textId="77777777" w:rsidR="001C7B1D" w:rsidRPr="001921F4" w:rsidRDefault="00285FB1" w:rsidP="00CB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83B1" w14:textId="77777777" w:rsidR="009555D7" w:rsidRDefault="000959B6">
      <w:r>
        <w:separator/>
      </w:r>
    </w:p>
  </w:footnote>
  <w:footnote w:type="continuationSeparator" w:id="0">
    <w:p w14:paraId="5A7AA805" w14:textId="77777777" w:rsidR="009555D7" w:rsidRDefault="00095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11"/>
    <w:rsid w:val="000959B6"/>
    <w:rsid w:val="001F0D26"/>
    <w:rsid w:val="00285FB1"/>
    <w:rsid w:val="00427587"/>
    <w:rsid w:val="004D5674"/>
    <w:rsid w:val="00500D83"/>
    <w:rsid w:val="009555D7"/>
    <w:rsid w:val="009D5E11"/>
    <w:rsid w:val="00BC226D"/>
    <w:rsid w:val="00E32D8B"/>
    <w:rsid w:val="00EE1554"/>
    <w:rsid w:val="00FA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D5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1"/>
    <w:rPr>
      <w:rFonts w:ascii="Garamond" w:eastAsia="Times New Roman" w:hAnsi="Garamond"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5E11"/>
    <w:pPr>
      <w:tabs>
        <w:tab w:val="center" w:pos="4320"/>
        <w:tab w:val="right" w:pos="8640"/>
      </w:tabs>
    </w:pPr>
  </w:style>
  <w:style w:type="character" w:customStyle="1" w:styleId="FooterChar">
    <w:name w:val="Footer Char"/>
    <w:basedOn w:val="DefaultParagraphFont"/>
    <w:link w:val="Footer"/>
    <w:rsid w:val="009D5E11"/>
    <w:rPr>
      <w:rFonts w:ascii="Garamond" w:eastAsia="Times New Roman" w:hAnsi="Garamond" w:cs="Times New Roman"/>
      <w:lang w:eastAsia="en-US"/>
    </w:rPr>
  </w:style>
  <w:style w:type="character" w:styleId="PageNumber">
    <w:name w:val="page number"/>
    <w:basedOn w:val="DefaultParagraphFont"/>
    <w:rsid w:val="009D5E11"/>
  </w:style>
  <w:style w:type="character" w:styleId="CommentReference">
    <w:name w:val="annotation reference"/>
    <w:basedOn w:val="DefaultParagraphFont"/>
    <w:semiHidden/>
    <w:unhideWhenUsed/>
    <w:rsid w:val="009D5E11"/>
    <w:rPr>
      <w:sz w:val="18"/>
      <w:szCs w:val="18"/>
    </w:rPr>
  </w:style>
  <w:style w:type="paragraph" w:styleId="CommentText">
    <w:name w:val="annotation text"/>
    <w:basedOn w:val="Normal"/>
    <w:link w:val="CommentTextChar"/>
    <w:semiHidden/>
    <w:unhideWhenUsed/>
    <w:rsid w:val="009D5E11"/>
  </w:style>
  <w:style w:type="character" w:customStyle="1" w:styleId="CommentTextChar">
    <w:name w:val="Comment Text Char"/>
    <w:basedOn w:val="DefaultParagraphFont"/>
    <w:link w:val="CommentText"/>
    <w:semiHidden/>
    <w:rsid w:val="009D5E11"/>
    <w:rPr>
      <w:rFonts w:ascii="Garamond" w:eastAsia="Times New Roman" w:hAnsi="Garamond" w:cs="Times New Roman"/>
      <w:lang w:eastAsia="en-US"/>
    </w:rPr>
  </w:style>
  <w:style w:type="paragraph" w:styleId="BalloonText">
    <w:name w:val="Balloon Text"/>
    <w:basedOn w:val="Normal"/>
    <w:link w:val="BalloonTextChar"/>
    <w:uiPriority w:val="99"/>
    <w:semiHidden/>
    <w:unhideWhenUsed/>
    <w:rsid w:val="009D5E1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D5E11"/>
    <w:rPr>
      <w:rFonts w:ascii="Times New Roman" w:eastAsia="Times New Roma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285FB1"/>
    <w:rPr>
      <w:b/>
      <w:bCs/>
      <w:sz w:val="20"/>
      <w:szCs w:val="20"/>
    </w:rPr>
  </w:style>
  <w:style w:type="character" w:customStyle="1" w:styleId="CommentSubjectChar">
    <w:name w:val="Comment Subject Char"/>
    <w:basedOn w:val="CommentTextChar"/>
    <w:link w:val="CommentSubject"/>
    <w:uiPriority w:val="99"/>
    <w:semiHidden/>
    <w:rsid w:val="00285FB1"/>
    <w:rPr>
      <w:rFonts w:ascii="Garamond" w:eastAsia="Times New Roman" w:hAnsi="Garamond" w:cs="Times New Roman"/>
      <w:b/>
      <w:bCs/>
      <w:sz w:val="20"/>
      <w:szCs w:val="20"/>
      <w:lang w:eastAsia="en-US"/>
    </w:rPr>
  </w:style>
  <w:style w:type="character" w:styleId="Hyperlink">
    <w:name w:val="Hyperlink"/>
    <w:basedOn w:val="DefaultParagraphFont"/>
    <w:uiPriority w:val="99"/>
    <w:unhideWhenUsed/>
    <w:rsid w:val="00E32D8B"/>
    <w:rPr>
      <w:color w:val="0563C1" w:themeColor="hyperlink"/>
      <w:u w:val="single"/>
    </w:rPr>
  </w:style>
  <w:style w:type="character" w:styleId="FollowedHyperlink">
    <w:name w:val="FollowedHyperlink"/>
    <w:basedOn w:val="DefaultParagraphFont"/>
    <w:uiPriority w:val="99"/>
    <w:semiHidden/>
    <w:unhideWhenUsed/>
    <w:rsid w:val="001F0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hields\AppData\Local\Microsoft\Windows\Temporary%20Internet%20Files\Content.IE5\M8ST6I2D\policymattersohio.org\overtime-nov1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yperlink" Target="http://www.epi.org/press/overtime-injunction-is-an-extreme-and-unsupportable-decision/?utm_content=bufferd6883&amp;utm_medium=social&amp;utm_source=twitter.com&amp;utm_campaign=buff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licymattersohio.org" TargetMode="External"/><Relationship Id="rId11" Type="http://schemas.openxmlformats.org/officeDocument/2006/relationships/hyperlink" Target="http://www.reuters.com/article/us-usa-employment-overtime-idUSKBN13H2JY"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policymattersohio.org/overtime-rule-oct2016" TargetMode="External"/><Relationship Id="rId4" Type="http://schemas.openxmlformats.org/officeDocument/2006/relationships/footnotes" Target="footnotes.xml"/><Relationship Id="rId9" Type="http://schemas.openxmlformats.org/officeDocument/2006/relationships/hyperlink" Target="http://www.nelp.org/news-releases/on-the-labor-departments-final-overtime-ru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Halbert</dc:creator>
  <cp:keywords/>
  <dc:description/>
  <cp:lastModifiedBy>Michael Shields</cp:lastModifiedBy>
  <cp:revision>4</cp:revision>
  <dcterms:created xsi:type="dcterms:W3CDTF">2016-11-23T20:17:00Z</dcterms:created>
  <dcterms:modified xsi:type="dcterms:W3CDTF">2016-11-23T20:35:00Z</dcterms:modified>
</cp:coreProperties>
</file>